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79" w:rsidRDefault="003B1279" w:rsidP="003B1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3B1279" w:rsidRDefault="003B1279" w:rsidP="003B1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 практическому заданию для муниципального этапа Всероссийской олимпиады школьников по технологии 2018 года</w:t>
      </w:r>
      <w:proofErr w:type="gramEnd"/>
    </w:p>
    <w:p w:rsidR="003B1279" w:rsidRDefault="003B1279" w:rsidP="003B12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(номинация «Культура дома и декоративно-прикладное творчество») </w:t>
      </w:r>
    </w:p>
    <w:p w:rsidR="003B1279" w:rsidRDefault="003B1279" w:rsidP="003B12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(номинация «Техника и техническое творчество»)</w:t>
      </w:r>
    </w:p>
    <w:p w:rsidR="003B1279" w:rsidRDefault="003B1279" w:rsidP="003B127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B1279" w:rsidRDefault="003B1279" w:rsidP="003B12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>
        <w:rPr>
          <w:rFonts w:ascii="Times New Roman" w:hAnsi="Times New Roman"/>
          <w:b/>
          <w:sz w:val="28"/>
          <w:szCs w:val="28"/>
        </w:rPr>
        <w:t xml:space="preserve"> моделированию</w:t>
      </w:r>
    </w:p>
    <w:p w:rsidR="003B1279" w:rsidRDefault="003B1279" w:rsidP="003B127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 xml:space="preserve">  класс</w:t>
      </w:r>
    </w:p>
    <w:p w:rsidR="003B1279" w:rsidRDefault="003B1279" w:rsidP="003B12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3B1279" w:rsidRDefault="003B1279" w:rsidP="003B12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Всероссийской олимпиады школьников по технологии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номинации «Техника и техническое творчество» </w:t>
      </w:r>
      <w:r>
        <w:rPr>
          <w:rFonts w:ascii="Times New Roman" w:hAnsi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>
        <w:rPr>
          <w:rFonts w:ascii="Times New Roman" w:hAnsi="Times New Roman"/>
          <w:b/>
          <w:sz w:val="28"/>
          <w:szCs w:val="28"/>
        </w:rPr>
        <w:t xml:space="preserve"> моделированию</w:t>
      </w:r>
      <w:r>
        <w:rPr>
          <w:rFonts w:ascii="Times New Roman" w:hAnsi="Times New Roman" w:cs="Times New Roman"/>
          <w:sz w:val="28"/>
          <w:szCs w:val="28"/>
        </w:rPr>
        <w:t xml:space="preserve"> -  выявление у учащихся общеобразовательных организаций способностей к творческой проектной деятельности, 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азвитие у обучающихся устойчивого интереса к научной (научно-исследовательской) деятельности; повышение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выявление и поощрение наиболее способных и талантливых учащихся; привлечение школьников к выполнению конкретных и практически важных социально значимых проектов, направленных на развитие технического творчества.</w:t>
      </w:r>
    </w:p>
    <w:p w:rsidR="003B1279" w:rsidRDefault="003B1279" w:rsidP="003B12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отведенное на выполнение практического задания, составляет 1</w:t>
      </w:r>
      <w:r w:rsidR="0069033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 минут (</w:t>
      </w:r>
      <w:r w:rsidR="0069033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часа).</w:t>
      </w:r>
    </w:p>
    <w:p w:rsidR="003B1279" w:rsidRDefault="003B1279" w:rsidP="003B12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задание по 3D моделированию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прототипированию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включают в себя: 3D моделирование и печать изделия на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принтере.</w:t>
      </w:r>
    </w:p>
    <w:p w:rsidR="003B1279" w:rsidRDefault="003B1279" w:rsidP="003B12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заданий по 3D моделированию и печати необходимо наличие 3D принтера, например: Picaso3D </w:t>
      </w:r>
      <w:proofErr w:type="spellStart"/>
      <w:r>
        <w:rPr>
          <w:rFonts w:ascii="Times New Roman" w:hAnsi="Times New Roman" w:cs="Times New Roman"/>
          <w:sz w:val="28"/>
          <w:szCs w:val="28"/>
        </w:rPr>
        <w:t>Disigner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PRO 250, ALFA 2.1, подключенного к ПК с наличием любого 3D редактора (</w:t>
      </w:r>
      <w:proofErr w:type="spellStart"/>
      <w:r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3DS </w:t>
      </w:r>
      <w:proofErr w:type="spellStart"/>
      <w:r>
        <w:rPr>
          <w:rFonts w:ascii="Times New Roman" w:hAnsi="Times New Roman" w:cs="Times New Roman"/>
          <w:sz w:val="28"/>
          <w:szCs w:val="28"/>
        </w:rPr>
        <w:t>Max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КОМПАС 3D, 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3B12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Works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AutoCAD</w:t>
      </w:r>
      <w:r>
        <w:rPr>
          <w:rFonts w:ascii="Times New Roman" w:hAnsi="Times New Roman" w:cs="Times New Roman"/>
          <w:sz w:val="28"/>
          <w:szCs w:val="28"/>
        </w:rPr>
        <w:t xml:space="preserve"> т.д.), принтера. </w:t>
      </w:r>
    </w:p>
    <w:p w:rsidR="003B1279" w:rsidRDefault="003B1279" w:rsidP="003B12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материалы для 3D принтера: ABS пластик или PLA пластик толщиной 1,75 мм или 3 мм (в зависимости от модели принтера). Количество: 10 метров или 300 грамм. Расчет дан на 5-10 моделей. Пластик продается в катушках по 750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по 1кг.</w:t>
      </w:r>
    </w:p>
    <w:p w:rsidR="003B1279" w:rsidRDefault="003B1279" w:rsidP="003B127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практическое задание - 40 баллов.</w:t>
      </w:r>
    </w:p>
    <w:p w:rsidR="00F02C00" w:rsidRDefault="00F02C00"/>
    <w:sectPr w:rsidR="00F02C00" w:rsidSect="00F02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279"/>
    <w:rsid w:val="003B1279"/>
    <w:rsid w:val="00690339"/>
    <w:rsid w:val="006F5DC7"/>
    <w:rsid w:val="00F02C00"/>
    <w:rsid w:val="00F0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7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3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shalagina</dc:creator>
  <cp:lastModifiedBy>shalagina</cp:lastModifiedBy>
  <cp:revision>2</cp:revision>
  <dcterms:created xsi:type="dcterms:W3CDTF">2018-11-06T12:18:00Z</dcterms:created>
  <dcterms:modified xsi:type="dcterms:W3CDTF">2018-11-07T05:08:00Z</dcterms:modified>
</cp:coreProperties>
</file>